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6D" w:rsidRDefault="00A462AE" w:rsidP="00AB7295">
      <w:pPr>
        <w:ind w:right="-2"/>
        <w:jc w:val="both"/>
        <w:rPr>
          <w:b/>
        </w:rPr>
      </w:pPr>
      <w:r w:rsidRPr="00A462AE">
        <w:rPr>
          <w:b/>
        </w:rPr>
        <w:t xml:space="preserve">Lição para Células – </w:t>
      </w:r>
      <w:proofErr w:type="gramStart"/>
      <w:r w:rsidRPr="00A462AE">
        <w:rPr>
          <w:b/>
        </w:rPr>
        <w:t>Agosto</w:t>
      </w:r>
      <w:proofErr w:type="gramEnd"/>
      <w:r w:rsidRPr="00A462AE">
        <w:rPr>
          <w:b/>
        </w:rPr>
        <w:t xml:space="preserve"> 2017</w:t>
      </w:r>
      <w:r>
        <w:rPr>
          <w:b/>
        </w:rPr>
        <w:t xml:space="preserve">                                                                                  </w:t>
      </w:r>
      <w:r w:rsidR="001F2B90">
        <w:rPr>
          <w:b/>
        </w:rPr>
        <w:t xml:space="preserve">                       </w:t>
      </w:r>
      <w:r>
        <w:rPr>
          <w:b/>
        </w:rPr>
        <w:t xml:space="preserve"> 28/08 a 03/09/2017.</w:t>
      </w:r>
    </w:p>
    <w:p w:rsidR="00A462AE" w:rsidRDefault="00A462AE" w:rsidP="00AB7295">
      <w:pPr>
        <w:ind w:right="-2"/>
        <w:jc w:val="both"/>
        <w:rPr>
          <w:b/>
        </w:rPr>
      </w:pPr>
    </w:p>
    <w:p w:rsidR="00A462AE" w:rsidRPr="00AB7295" w:rsidRDefault="00A462AE" w:rsidP="00AB7295">
      <w:pPr>
        <w:ind w:right="-2"/>
        <w:rPr>
          <w:b/>
          <w:sz w:val="40"/>
          <w:szCs w:val="28"/>
        </w:rPr>
      </w:pPr>
      <w:r w:rsidRPr="00AB7295">
        <w:rPr>
          <w:b/>
          <w:sz w:val="40"/>
          <w:szCs w:val="28"/>
        </w:rPr>
        <w:t xml:space="preserve">ACEITANDO </w:t>
      </w:r>
      <w:r w:rsidR="00111627" w:rsidRPr="00AB7295">
        <w:rPr>
          <w:b/>
          <w:sz w:val="40"/>
          <w:szCs w:val="28"/>
        </w:rPr>
        <w:t>DESAFIOS -</w:t>
      </w:r>
      <w:r w:rsidR="001F2B90" w:rsidRPr="00AB7295">
        <w:rPr>
          <w:b/>
          <w:sz w:val="40"/>
          <w:szCs w:val="28"/>
        </w:rPr>
        <w:t xml:space="preserve"> </w:t>
      </w:r>
      <w:r w:rsidRPr="00AB7295">
        <w:rPr>
          <w:b/>
          <w:sz w:val="40"/>
          <w:szCs w:val="28"/>
        </w:rPr>
        <w:t xml:space="preserve"> </w:t>
      </w:r>
      <w:r w:rsidRPr="00AB7295">
        <w:rPr>
          <w:b/>
          <w:sz w:val="36"/>
          <w:szCs w:val="24"/>
        </w:rPr>
        <w:t>MC 16:15</w:t>
      </w:r>
      <w:r w:rsidRPr="00AB7295">
        <w:rPr>
          <w:b/>
          <w:sz w:val="40"/>
          <w:szCs w:val="28"/>
        </w:rPr>
        <w:t>.</w:t>
      </w:r>
    </w:p>
    <w:p w:rsidR="0096439A" w:rsidRDefault="00111627" w:rsidP="00AB7295">
      <w:pPr>
        <w:ind w:right="-2"/>
        <w:jc w:val="both"/>
        <w:rPr>
          <w:b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83.5pt;margin-top:19.7pt;width:108.8pt;height:40.75pt;z-index:251660288;mso-position-horizontal-relative:text;mso-position-vertical-relative:text;mso-width-relative:page;mso-height-relative:page" adj="10889" fillcolor="#002060" stroked="f">
            <v:stroke r:id="rId5" o:title=""/>
            <v:shadow color="#868686"/>
            <v:textpath style="font-family:&quot;Arial Black&quot;;font-size:24pt;v-text-kern:t" trim="t" fitpath="t" string="IDE POR TODO O &#10;MUNDO"/>
          </v:shape>
        </w:pic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17780</wp:posOffset>
            </wp:positionV>
            <wp:extent cx="2057400" cy="14605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ngelho para o mundo tod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2AE">
        <w:rPr>
          <w:b/>
          <w:sz w:val="28"/>
          <w:szCs w:val="28"/>
        </w:rPr>
        <w:t xml:space="preserve">Introdução – </w:t>
      </w:r>
      <w:r w:rsidR="00A462AE">
        <w:rPr>
          <w:sz w:val="24"/>
          <w:szCs w:val="24"/>
        </w:rPr>
        <w:t xml:space="preserve">Segundo o dicionário da Língua Portuguesa desafio é: Ação de desafiar, provocar, </w:t>
      </w:r>
      <w:r w:rsidR="000C539F">
        <w:rPr>
          <w:sz w:val="24"/>
          <w:szCs w:val="24"/>
        </w:rPr>
        <w:t xml:space="preserve">despertar, excitar, estimular. Em nossas duas </w:t>
      </w:r>
      <w:proofErr w:type="spellStart"/>
      <w:r w:rsidR="000C539F">
        <w:rPr>
          <w:sz w:val="24"/>
          <w:szCs w:val="24"/>
        </w:rPr>
        <w:t>ultimas</w:t>
      </w:r>
      <w:proofErr w:type="spellEnd"/>
      <w:r w:rsidR="000C539F">
        <w:rPr>
          <w:sz w:val="24"/>
          <w:szCs w:val="24"/>
        </w:rPr>
        <w:t xml:space="preserve"> lições de células, nós recebemos verdadeiros desafios, que foram: </w:t>
      </w:r>
      <w:r w:rsidR="000C539F" w:rsidRPr="000C539F">
        <w:rPr>
          <w:b/>
          <w:sz w:val="24"/>
          <w:szCs w:val="24"/>
        </w:rPr>
        <w:t>Oportunidades e Lançando Sementes</w:t>
      </w:r>
      <w:r w:rsidR="000C539F">
        <w:rPr>
          <w:sz w:val="24"/>
          <w:szCs w:val="24"/>
        </w:rPr>
        <w:t>. O texto base de nossa lição para esta semana</w:t>
      </w:r>
      <w:r w:rsidR="0096439A">
        <w:rPr>
          <w:sz w:val="24"/>
          <w:szCs w:val="24"/>
        </w:rPr>
        <w:t xml:space="preserve"> </w:t>
      </w:r>
      <w:r w:rsidR="0096439A" w:rsidRPr="00E15F97">
        <w:rPr>
          <w:b/>
          <w:sz w:val="24"/>
          <w:szCs w:val="24"/>
        </w:rPr>
        <w:t>Mc 16:15,</w:t>
      </w:r>
      <w:r w:rsidR="000C539F">
        <w:rPr>
          <w:sz w:val="24"/>
          <w:szCs w:val="24"/>
        </w:rPr>
        <w:t xml:space="preserve"> diz: </w:t>
      </w:r>
      <w:r w:rsidR="0096439A">
        <w:rPr>
          <w:sz w:val="24"/>
          <w:szCs w:val="24"/>
        </w:rPr>
        <w:t xml:space="preserve">Ide por todo o mundo e pregai o evangelho a toda criatura. Essa é uma ordem </w:t>
      </w:r>
      <w:r w:rsidR="0096439A" w:rsidRPr="00DB5C19">
        <w:rPr>
          <w:sz w:val="24"/>
          <w:szCs w:val="24"/>
        </w:rPr>
        <w:t>d</w:t>
      </w:r>
      <w:bookmarkStart w:id="0" w:name="_GoBack"/>
      <w:bookmarkEnd w:id="0"/>
      <w:r w:rsidR="0096439A" w:rsidRPr="00DB5C19">
        <w:rPr>
          <w:sz w:val="24"/>
          <w:szCs w:val="24"/>
        </w:rPr>
        <w:t>e</w:t>
      </w:r>
      <w:r w:rsidR="0096439A">
        <w:rPr>
          <w:sz w:val="24"/>
          <w:szCs w:val="24"/>
        </w:rPr>
        <w:t xml:space="preserve"> Jesus, e para nós é um desafio. Aceitar o desafio, é uma questão de Conhecimento, Consciência e Comprometimento</w:t>
      </w:r>
      <w:proofErr w:type="gramStart"/>
      <w:r w:rsidR="0096439A">
        <w:rPr>
          <w:sz w:val="24"/>
          <w:szCs w:val="24"/>
        </w:rPr>
        <w:t xml:space="preserve">... </w:t>
      </w:r>
      <w:r w:rsidR="0096439A" w:rsidRPr="0096439A">
        <w:rPr>
          <w:b/>
          <w:sz w:val="24"/>
          <w:szCs w:val="24"/>
        </w:rPr>
        <w:t>Vejamos</w:t>
      </w:r>
      <w:proofErr w:type="gramEnd"/>
      <w:r w:rsidR="0096439A" w:rsidRPr="0096439A">
        <w:rPr>
          <w:b/>
          <w:sz w:val="24"/>
          <w:szCs w:val="24"/>
        </w:rPr>
        <w:t>.</w:t>
      </w:r>
    </w:p>
    <w:p w:rsidR="000869EE" w:rsidRDefault="000869EE" w:rsidP="00AB7295">
      <w:pPr>
        <w:ind w:right="-2"/>
        <w:jc w:val="both"/>
        <w:rPr>
          <w:sz w:val="24"/>
          <w:szCs w:val="24"/>
        </w:rPr>
      </w:pPr>
    </w:p>
    <w:p w:rsidR="00E15F97" w:rsidRDefault="000869EE" w:rsidP="00AB7295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F2B90">
        <w:rPr>
          <w:b/>
          <w:sz w:val="28"/>
          <w:szCs w:val="28"/>
        </w:rPr>
        <w:t xml:space="preserve">ACEITAR O DESAFIO: questão de </w:t>
      </w:r>
      <w:r>
        <w:rPr>
          <w:b/>
          <w:sz w:val="28"/>
          <w:szCs w:val="28"/>
        </w:rPr>
        <w:t>Conhecimento – Amós 6:3</w:t>
      </w:r>
    </w:p>
    <w:p w:rsidR="000869EE" w:rsidRDefault="00E15F97" w:rsidP="00AB729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Conhecer e prosseguir conhecendo Deus, nos</w:t>
      </w:r>
      <w:r w:rsidR="000869EE">
        <w:rPr>
          <w:sz w:val="24"/>
          <w:szCs w:val="24"/>
        </w:rPr>
        <w:t xml:space="preserve"> </w:t>
      </w:r>
      <w:r>
        <w:rPr>
          <w:sz w:val="24"/>
          <w:szCs w:val="24"/>
        </w:rPr>
        <w:t>esclarece quem Ele é</w:t>
      </w:r>
      <w:r w:rsidR="004838D5">
        <w:rPr>
          <w:sz w:val="24"/>
          <w:szCs w:val="24"/>
        </w:rPr>
        <w:t>, e quem nós somos como novos nascidos diante dEle</w:t>
      </w:r>
      <w:r w:rsidR="000869EE">
        <w:rPr>
          <w:sz w:val="24"/>
          <w:szCs w:val="24"/>
        </w:rPr>
        <w:t>.</w:t>
      </w:r>
      <w:r w:rsidR="004838D5">
        <w:rPr>
          <w:sz w:val="24"/>
          <w:szCs w:val="24"/>
        </w:rPr>
        <w:t xml:space="preserve"> Deus é incomparável e insubstituível em nossa vida em todos os sentidos e aspectos.</w:t>
      </w:r>
      <w:r w:rsidR="000869EE">
        <w:rPr>
          <w:sz w:val="24"/>
          <w:szCs w:val="24"/>
        </w:rPr>
        <w:t xml:space="preserve"> </w:t>
      </w:r>
    </w:p>
    <w:p w:rsidR="004838D5" w:rsidRPr="00564B60" w:rsidRDefault="004838D5" w:rsidP="00AB7295">
      <w:pPr>
        <w:pStyle w:val="PargrafodaLista"/>
        <w:numPr>
          <w:ilvl w:val="0"/>
          <w:numId w:val="1"/>
        </w:numPr>
        <w:ind w:left="426" w:right="-2"/>
        <w:jc w:val="both"/>
        <w:rPr>
          <w:b/>
          <w:sz w:val="28"/>
          <w:szCs w:val="28"/>
        </w:rPr>
      </w:pPr>
      <w:r w:rsidRPr="004838D5">
        <w:rPr>
          <w:sz w:val="24"/>
          <w:szCs w:val="24"/>
        </w:rPr>
        <w:t xml:space="preserve"> </w:t>
      </w:r>
      <w:r w:rsidRPr="00564B60">
        <w:rPr>
          <w:b/>
          <w:sz w:val="24"/>
          <w:szCs w:val="24"/>
        </w:rPr>
        <w:t>O conhecimento de Deus nos dá:</w:t>
      </w:r>
    </w:p>
    <w:p w:rsidR="004838D5" w:rsidRPr="00564B60" w:rsidRDefault="00000293" w:rsidP="00AB7295">
      <w:pPr>
        <w:pStyle w:val="PargrafodaLista"/>
        <w:ind w:left="426" w:right="-2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564B60">
        <w:rPr>
          <w:b/>
          <w:sz w:val="28"/>
          <w:szCs w:val="28"/>
        </w:rPr>
        <w:t xml:space="preserve">a) </w:t>
      </w:r>
      <w:r w:rsidR="00564B60">
        <w:rPr>
          <w:sz w:val="24"/>
          <w:szCs w:val="24"/>
        </w:rPr>
        <w:t xml:space="preserve">A certeza da justificação </w:t>
      </w:r>
      <w:r w:rsidR="00564B60" w:rsidRPr="00564B60">
        <w:rPr>
          <w:b/>
          <w:sz w:val="24"/>
          <w:szCs w:val="24"/>
        </w:rPr>
        <w:t xml:space="preserve">– </w:t>
      </w:r>
      <w:proofErr w:type="spellStart"/>
      <w:r w:rsidR="00564B60" w:rsidRPr="00564B60">
        <w:rPr>
          <w:b/>
          <w:sz w:val="24"/>
          <w:szCs w:val="24"/>
        </w:rPr>
        <w:t>Rm</w:t>
      </w:r>
      <w:proofErr w:type="spellEnd"/>
      <w:r w:rsidR="00564B60" w:rsidRPr="00564B60">
        <w:rPr>
          <w:b/>
          <w:sz w:val="24"/>
          <w:szCs w:val="24"/>
        </w:rPr>
        <w:t xml:space="preserve"> 5:1.</w:t>
      </w:r>
    </w:p>
    <w:p w:rsidR="00564B60" w:rsidRPr="00564B60" w:rsidRDefault="00000293" w:rsidP="00AB7295">
      <w:pPr>
        <w:pStyle w:val="PargrafodaLista"/>
        <w:ind w:left="426" w:right="-2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564B60">
        <w:rPr>
          <w:b/>
          <w:sz w:val="28"/>
          <w:szCs w:val="28"/>
        </w:rPr>
        <w:t xml:space="preserve">b) </w:t>
      </w:r>
      <w:r w:rsidR="00564B60">
        <w:rPr>
          <w:sz w:val="24"/>
          <w:szCs w:val="24"/>
        </w:rPr>
        <w:t xml:space="preserve">A salvação da condenação eterna </w:t>
      </w:r>
      <w:r w:rsidR="00564B60" w:rsidRPr="00564B60">
        <w:rPr>
          <w:b/>
          <w:sz w:val="24"/>
          <w:szCs w:val="24"/>
        </w:rPr>
        <w:t>– Rm 8:1.</w:t>
      </w:r>
    </w:p>
    <w:p w:rsidR="00564B60" w:rsidRPr="00564B60" w:rsidRDefault="00000293" w:rsidP="00AB7295">
      <w:pPr>
        <w:pStyle w:val="PargrafodaLista"/>
        <w:ind w:left="426" w:right="-2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564B60">
        <w:rPr>
          <w:b/>
          <w:sz w:val="28"/>
          <w:szCs w:val="28"/>
        </w:rPr>
        <w:t xml:space="preserve">c) </w:t>
      </w:r>
      <w:r w:rsidR="00564B60">
        <w:rPr>
          <w:sz w:val="24"/>
          <w:szCs w:val="24"/>
        </w:rPr>
        <w:t xml:space="preserve">A certeza de sermos filhos de Deus </w:t>
      </w:r>
      <w:r w:rsidR="00564B60" w:rsidRPr="00564B60">
        <w:rPr>
          <w:b/>
          <w:sz w:val="24"/>
          <w:szCs w:val="24"/>
        </w:rPr>
        <w:t>– 1 Jo 3:2.</w:t>
      </w:r>
    </w:p>
    <w:p w:rsidR="00564B60" w:rsidRDefault="00000293" w:rsidP="00AB7295">
      <w:pPr>
        <w:pStyle w:val="PargrafodaLista"/>
        <w:ind w:left="426" w:right="-2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564B60">
        <w:rPr>
          <w:b/>
          <w:sz w:val="28"/>
          <w:szCs w:val="28"/>
        </w:rPr>
        <w:t xml:space="preserve">d) </w:t>
      </w:r>
      <w:r w:rsidR="00564B60">
        <w:rPr>
          <w:sz w:val="24"/>
          <w:szCs w:val="24"/>
        </w:rPr>
        <w:t xml:space="preserve">O prazer </w:t>
      </w:r>
      <w:proofErr w:type="gramStart"/>
      <w:r w:rsidR="00564B60">
        <w:rPr>
          <w:sz w:val="24"/>
          <w:szCs w:val="24"/>
        </w:rPr>
        <w:t>de Sua</w:t>
      </w:r>
      <w:proofErr w:type="gramEnd"/>
      <w:r w:rsidR="00564B60">
        <w:rPr>
          <w:sz w:val="24"/>
          <w:szCs w:val="24"/>
        </w:rPr>
        <w:t xml:space="preserve"> companhia todos os dias </w:t>
      </w:r>
      <w:r w:rsidR="00564B60" w:rsidRPr="00564B60">
        <w:rPr>
          <w:b/>
          <w:sz w:val="24"/>
          <w:szCs w:val="24"/>
        </w:rPr>
        <w:t xml:space="preserve">– Mt </w:t>
      </w:r>
      <w:r w:rsidR="00564B60">
        <w:rPr>
          <w:b/>
          <w:sz w:val="24"/>
          <w:szCs w:val="24"/>
        </w:rPr>
        <w:t>28:20</w:t>
      </w:r>
      <w:r w:rsidR="00A6175F">
        <w:rPr>
          <w:b/>
          <w:sz w:val="24"/>
          <w:szCs w:val="24"/>
        </w:rPr>
        <w:t>.</w:t>
      </w:r>
    </w:p>
    <w:p w:rsidR="00564B60" w:rsidRPr="00A6175F" w:rsidRDefault="00A6175F" w:rsidP="00AB7295">
      <w:pPr>
        <w:ind w:left="426"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argumentação: Diante deste conhecimento podemos aceitar os desafios de Deus para pregar o evangelho...?</w:t>
      </w:r>
    </w:p>
    <w:p w:rsidR="00A6175F" w:rsidRDefault="00A6175F" w:rsidP="00AB7295">
      <w:pPr>
        <w:ind w:right="-2"/>
        <w:jc w:val="both"/>
        <w:rPr>
          <w:b/>
          <w:sz w:val="28"/>
          <w:szCs w:val="28"/>
        </w:rPr>
      </w:pPr>
    </w:p>
    <w:p w:rsidR="00000293" w:rsidRDefault="00564B60" w:rsidP="00AB7295">
      <w:pPr>
        <w:ind w:right="-2"/>
        <w:jc w:val="both"/>
        <w:rPr>
          <w:b/>
          <w:sz w:val="28"/>
          <w:szCs w:val="28"/>
        </w:rPr>
      </w:pPr>
      <w:r w:rsidRPr="00564B60">
        <w:rPr>
          <w:b/>
          <w:sz w:val="28"/>
          <w:szCs w:val="28"/>
        </w:rPr>
        <w:t>2.</w:t>
      </w:r>
      <w:r w:rsidR="001F2B90">
        <w:rPr>
          <w:b/>
          <w:sz w:val="28"/>
          <w:szCs w:val="28"/>
        </w:rPr>
        <w:t xml:space="preserve"> ACEITAR O DESAFIO: questão de</w:t>
      </w:r>
      <w:r>
        <w:rPr>
          <w:b/>
          <w:sz w:val="28"/>
          <w:szCs w:val="28"/>
        </w:rPr>
        <w:t xml:space="preserve"> Consciência – 2 Tm. </w:t>
      </w:r>
      <w:r w:rsidR="00000293">
        <w:rPr>
          <w:b/>
          <w:sz w:val="28"/>
          <w:szCs w:val="28"/>
        </w:rPr>
        <w:t>1:12.</w:t>
      </w:r>
    </w:p>
    <w:p w:rsidR="00000293" w:rsidRDefault="00000293" w:rsidP="00AB7295">
      <w:pPr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Saber em quem nós temos crido nos dá a consciência de: </w:t>
      </w:r>
    </w:p>
    <w:p w:rsidR="00000293" w:rsidRPr="00B10EA6" w:rsidRDefault="00000293" w:rsidP="00AB7295">
      <w:pPr>
        <w:ind w:left="426"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10EA6">
        <w:rPr>
          <w:b/>
          <w:sz w:val="28"/>
          <w:szCs w:val="28"/>
        </w:rPr>
        <w:t>a)</w:t>
      </w:r>
      <w:r>
        <w:rPr>
          <w:b/>
          <w:sz w:val="24"/>
          <w:szCs w:val="24"/>
        </w:rPr>
        <w:t xml:space="preserve"> </w:t>
      </w:r>
      <w:r w:rsidR="00A6175F">
        <w:rPr>
          <w:sz w:val="24"/>
          <w:szCs w:val="24"/>
        </w:rPr>
        <w:t>De</w:t>
      </w:r>
      <w:r>
        <w:rPr>
          <w:sz w:val="24"/>
          <w:szCs w:val="24"/>
        </w:rPr>
        <w:t xml:space="preserve"> sermos semelhantes a Cristo </w:t>
      </w:r>
      <w:r w:rsidRPr="00B10EA6">
        <w:rPr>
          <w:b/>
          <w:sz w:val="24"/>
          <w:szCs w:val="24"/>
        </w:rPr>
        <w:t>– Rm 8:29 e 1 Co 2:16c.</w:t>
      </w:r>
    </w:p>
    <w:p w:rsidR="00000293" w:rsidRPr="00B10EA6" w:rsidRDefault="00000293" w:rsidP="00AB7295">
      <w:pPr>
        <w:ind w:left="426"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Pr="00B10EA6">
        <w:rPr>
          <w:b/>
          <w:sz w:val="28"/>
          <w:szCs w:val="28"/>
        </w:rPr>
        <w:t>b)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ter</w:t>
      </w:r>
      <w:r w:rsidR="00A6175F">
        <w:rPr>
          <w:sz w:val="24"/>
          <w:szCs w:val="24"/>
        </w:rPr>
        <w:t>mos</w:t>
      </w:r>
      <w:r>
        <w:rPr>
          <w:sz w:val="24"/>
          <w:szCs w:val="24"/>
        </w:rPr>
        <w:t xml:space="preserve"> sido chamado e separado para servir </w:t>
      </w:r>
      <w:r w:rsidRPr="00B10EA6">
        <w:rPr>
          <w:b/>
          <w:sz w:val="24"/>
          <w:szCs w:val="24"/>
        </w:rPr>
        <w:t>– Gl 1:15-16.</w:t>
      </w:r>
    </w:p>
    <w:p w:rsidR="00B10EA6" w:rsidRPr="00B10EA6" w:rsidRDefault="00000293" w:rsidP="00AB7295">
      <w:pPr>
        <w:ind w:left="426"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Pr="00B10EA6">
        <w:rPr>
          <w:b/>
          <w:sz w:val="28"/>
          <w:szCs w:val="28"/>
        </w:rPr>
        <w:t>c)</w:t>
      </w:r>
      <w:r>
        <w:rPr>
          <w:b/>
          <w:sz w:val="24"/>
          <w:szCs w:val="24"/>
        </w:rPr>
        <w:t xml:space="preserve"> </w:t>
      </w:r>
      <w:r w:rsidR="00B10EA6">
        <w:rPr>
          <w:sz w:val="24"/>
          <w:szCs w:val="24"/>
        </w:rPr>
        <w:t>De</w:t>
      </w:r>
      <w:proofErr w:type="gramEnd"/>
      <w:r w:rsidR="00B10EA6">
        <w:rPr>
          <w:sz w:val="24"/>
          <w:szCs w:val="24"/>
        </w:rPr>
        <w:t xml:space="preserve"> brilhar</w:t>
      </w:r>
      <w:r w:rsidR="00A6175F">
        <w:rPr>
          <w:sz w:val="24"/>
          <w:szCs w:val="24"/>
        </w:rPr>
        <w:t>mos</w:t>
      </w:r>
      <w:r w:rsidR="00B10EA6">
        <w:rPr>
          <w:sz w:val="24"/>
          <w:szCs w:val="24"/>
        </w:rPr>
        <w:t xml:space="preserve"> e temperar</w:t>
      </w:r>
      <w:r w:rsidR="00A6175F">
        <w:rPr>
          <w:sz w:val="24"/>
          <w:szCs w:val="24"/>
        </w:rPr>
        <w:t>mos</w:t>
      </w:r>
      <w:r w:rsidR="00B10EA6">
        <w:rPr>
          <w:sz w:val="24"/>
          <w:szCs w:val="24"/>
        </w:rPr>
        <w:t xml:space="preserve"> onde estiver</w:t>
      </w:r>
      <w:r w:rsidR="00B45A03">
        <w:rPr>
          <w:sz w:val="24"/>
          <w:szCs w:val="24"/>
        </w:rPr>
        <w:t>mos</w:t>
      </w:r>
      <w:r w:rsidR="00B10EA6">
        <w:rPr>
          <w:sz w:val="24"/>
          <w:szCs w:val="24"/>
        </w:rPr>
        <w:t xml:space="preserve"> </w:t>
      </w:r>
      <w:r w:rsidR="00B10EA6" w:rsidRPr="00B10EA6">
        <w:rPr>
          <w:b/>
          <w:sz w:val="24"/>
          <w:szCs w:val="24"/>
        </w:rPr>
        <w:t>– Mt 5:13-16.</w:t>
      </w:r>
    </w:p>
    <w:p w:rsidR="00B10EA6" w:rsidRDefault="00B10EA6" w:rsidP="00AB7295">
      <w:pPr>
        <w:ind w:left="426"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Pr="00B10EA6">
        <w:rPr>
          <w:b/>
          <w:sz w:val="28"/>
          <w:szCs w:val="28"/>
        </w:rPr>
        <w:t>d)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estar</w:t>
      </w:r>
      <w:r w:rsidR="00A6175F">
        <w:rPr>
          <w:sz w:val="24"/>
          <w:szCs w:val="24"/>
        </w:rPr>
        <w:t>mos</w:t>
      </w:r>
      <w:r>
        <w:rPr>
          <w:sz w:val="24"/>
          <w:szCs w:val="24"/>
        </w:rPr>
        <w:t xml:space="preserve"> à disposição para praticar</w:t>
      </w:r>
      <w:r w:rsidR="00B45A03">
        <w:rPr>
          <w:sz w:val="24"/>
          <w:szCs w:val="24"/>
        </w:rPr>
        <w:t>mos</w:t>
      </w:r>
      <w:r>
        <w:rPr>
          <w:sz w:val="24"/>
          <w:szCs w:val="24"/>
        </w:rPr>
        <w:t xml:space="preserve"> o que o Mestre ensinou </w:t>
      </w:r>
      <w:r w:rsidRPr="00B10EA6">
        <w:rPr>
          <w:b/>
          <w:sz w:val="24"/>
          <w:szCs w:val="24"/>
        </w:rPr>
        <w:t>– Jo 13:14-17.</w:t>
      </w:r>
      <w:r w:rsidR="00000293">
        <w:rPr>
          <w:b/>
          <w:sz w:val="24"/>
          <w:szCs w:val="24"/>
        </w:rPr>
        <w:t xml:space="preserve"> </w:t>
      </w:r>
    </w:p>
    <w:p w:rsidR="00B10EA6" w:rsidRDefault="00B10EA6" w:rsidP="00AB7295">
      <w:pPr>
        <w:ind w:right="-2"/>
        <w:jc w:val="both"/>
        <w:rPr>
          <w:b/>
          <w:sz w:val="24"/>
          <w:szCs w:val="24"/>
        </w:rPr>
      </w:pPr>
    </w:p>
    <w:p w:rsidR="00DA256E" w:rsidRDefault="00B10EA6" w:rsidP="00AB7295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F2B90">
        <w:rPr>
          <w:b/>
          <w:sz w:val="28"/>
          <w:szCs w:val="28"/>
        </w:rPr>
        <w:t xml:space="preserve"> ACEITAR O DESAFIO: questão de</w:t>
      </w:r>
      <w:r>
        <w:rPr>
          <w:b/>
          <w:sz w:val="28"/>
          <w:szCs w:val="28"/>
        </w:rPr>
        <w:t xml:space="preserve"> Comprometimento </w:t>
      </w:r>
    </w:p>
    <w:p w:rsidR="000E7CC6" w:rsidRPr="000E7CC6" w:rsidRDefault="00DA256E" w:rsidP="00AB7295">
      <w:pPr>
        <w:ind w:left="426" w:right="-2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a)</w:t>
      </w:r>
      <w:r>
        <w:rPr>
          <w:sz w:val="24"/>
          <w:szCs w:val="24"/>
        </w:rPr>
        <w:t xml:space="preserve"> É</w:t>
      </w:r>
      <w:proofErr w:type="gramEnd"/>
      <w:r>
        <w:rPr>
          <w:sz w:val="24"/>
          <w:szCs w:val="24"/>
        </w:rPr>
        <w:t xml:space="preserve"> o sinal de nossa submissão </w:t>
      </w:r>
      <w:r w:rsidR="000E7CC6" w:rsidRPr="000E7CC6">
        <w:rPr>
          <w:b/>
          <w:sz w:val="24"/>
          <w:szCs w:val="24"/>
        </w:rPr>
        <w:t>–</w:t>
      </w:r>
      <w:r w:rsidRPr="000E7CC6">
        <w:rPr>
          <w:b/>
          <w:sz w:val="24"/>
          <w:szCs w:val="24"/>
        </w:rPr>
        <w:t xml:space="preserve"> </w:t>
      </w:r>
      <w:proofErr w:type="spellStart"/>
      <w:r w:rsidR="000E7CC6" w:rsidRPr="000E7CC6">
        <w:rPr>
          <w:b/>
          <w:sz w:val="24"/>
          <w:szCs w:val="24"/>
        </w:rPr>
        <w:t>Dt</w:t>
      </w:r>
      <w:proofErr w:type="spellEnd"/>
      <w:r w:rsidR="000E7CC6" w:rsidRPr="000E7CC6">
        <w:rPr>
          <w:b/>
          <w:sz w:val="24"/>
          <w:szCs w:val="24"/>
        </w:rPr>
        <w:t xml:space="preserve"> 27:9-10.</w:t>
      </w:r>
    </w:p>
    <w:p w:rsidR="000E7CC6" w:rsidRPr="000E7CC6" w:rsidRDefault="000E7CC6" w:rsidP="00AB7295">
      <w:pPr>
        <w:ind w:left="426" w:right="-2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b) </w:t>
      </w:r>
      <w:r>
        <w:rPr>
          <w:sz w:val="24"/>
          <w:szCs w:val="24"/>
        </w:rPr>
        <w:t>É</w:t>
      </w:r>
      <w:proofErr w:type="gramEnd"/>
      <w:r>
        <w:rPr>
          <w:sz w:val="24"/>
          <w:szCs w:val="24"/>
        </w:rPr>
        <w:t xml:space="preserve"> evitar de se envolver em falsos ensinos </w:t>
      </w:r>
      <w:r w:rsidRPr="000E7CC6">
        <w:rPr>
          <w:b/>
          <w:sz w:val="24"/>
          <w:szCs w:val="24"/>
        </w:rPr>
        <w:t>– Dt 13:1-4 e Jo 14:23</w:t>
      </w:r>
      <w:r>
        <w:rPr>
          <w:b/>
          <w:sz w:val="24"/>
          <w:szCs w:val="24"/>
        </w:rPr>
        <w:t>a</w:t>
      </w:r>
      <w:r w:rsidRPr="000E7CC6">
        <w:rPr>
          <w:b/>
          <w:sz w:val="24"/>
          <w:szCs w:val="24"/>
        </w:rPr>
        <w:t>.</w:t>
      </w:r>
    </w:p>
    <w:p w:rsidR="000E7CC6" w:rsidRPr="000E7CC6" w:rsidRDefault="000E7CC6" w:rsidP="00AB7295">
      <w:pPr>
        <w:ind w:left="426" w:right="-2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c) </w:t>
      </w:r>
      <w:r>
        <w:rPr>
          <w:sz w:val="24"/>
          <w:szCs w:val="24"/>
        </w:rPr>
        <w:t>É</w:t>
      </w:r>
      <w:proofErr w:type="gramEnd"/>
      <w:r>
        <w:rPr>
          <w:sz w:val="24"/>
          <w:szCs w:val="24"/>
        </w:rPr>
        <w:t xml:space="preserve"> o segredo do sucesso </w:t>
      </w:r>
      <w:r w:rsidRPr="000E7CC6">
        <w:rPr>
          <w:b/>
          <w:sz w:val="24"/>
          <w:szCs w:val="24"/>
        </w:rPr>
        <w:t>– Js 1:8 e Dt 30:20.</w:t>
      </w:r>
    </w:p>
    <w:p w:rsidR="003055EB" w:rsidRDefault="000E7CC6" w:rsidP="00AB7295">
      <w:pPr>
        <w:ind w:left="426" w:right="-2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d) </w:t>
      </w:r>
      <w:r>
        <w:rPr>
          <w:sz w:val="24"/>
          <w:szCs w:val="24"/>
        </w:rPr>
        <w:t>É</w:t>
      </w:r>
      <w:proofErr w:type="gramEnd"/>
      <w:r>
        <w:rPr>
          <w:sz w:val="24"/>
          <w:szCs w:val="24"/>
        </w:rPr>
        <w:t xml:space="preserve"> a garantia de ricas bênçãos </w:t>
      </w:r>
      <w:r w:rsidRPr="000E7CC6">
        <w:rPr>
          <w:b/>
          <w:sz w:val="24"/>
          <w:szCs w:val="24"/>
        </w:rPr>
        <w:t xml:space="preserve">– Ml 3:10-11. </w:t>
      </w:r>
    </w:p>
    <w:p w:rsidR="003055EB" w:rsidRDefault="003055EB" w:rsidP="00AB7295">
      <w:pPr>
        <w:ind w:right="-2"/>
        <w:jc w:val="both"/>
        <w:rPr>
          <w:b/>
          <w:sz w:val="24"/>
          <w:szCs w:val="24"/>
        </w:rPr>
      </w:pPr>
    </w:p>
    <w:p w:rsidR="000E7CC6" w:rsidRPr="00B45A03" w:rsidRDefault="003055EB" w:rsidP="00AB7295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Conclusão – </w:t>
      </w:r>
      <w:r w:rsidRPr="001F2B90">
        <w:rPr>
          <w:i/>
          <w:sz w:val="24"/>
          <w:szCs w:val="24"/>
          <w:u w:val="single"/>
        </w:rPr>
        <w:t>Ter conhecimento e consciência de Deus, nos leva ao comprometimento em aceitar</w:t>
      </w:r>
      <w:r>
        <w:rPr>
          <w:sz w:val="24"/>
          <w:szCs w:val="24"/>
        </w:rPr>
        <w:t xml:space="preserve"> Seus desafio</w:t>
      </w:r>
      <w:r w:rsidR="00A6175F">
        <w:rPr>
          <w:sz w:val="24"/>
          <w:szCs w:val="24"/>
        </w:rPr>
        <w:t>s</w:t>
      </w:r>
      <w:r>
        <w:rPr>
          <w:sz w:val="24"/>
          <w:szCs w:val="24"/>
        </w:rPr>
        <w:t>. Às vezes aceitamos o desafio de sermos os melhores funcionários na empresa que trabalhamos, os melhores vendedores no comercio que atuamos... Encaramos os desafios de sermos os melhores pais</w:t>
      </w:r>
      <w:r w:rsidR="00B45A03">
        <w:rPr>
          <w:sz w:val="24"/>
          <w:szCs w:val="24"/>
        </w:rPr>
        <w:t xml:space="preserve">, </w:t>
      </w:r>
      <w:r w:rsidR="00A6175F">
        <w:rPr>
          <w:sz w:val="24"/>
          <w:szCs w:val="24"/>
        </w:rPr>
        <w:t xml:space="preserve"> melhores filhos,</w:t>
      </w:r>
      <w:r w:rsidR="00B45A03">
        <w:rPr>
          <w:sz w:val="24"/>
          <w:szCs w:val="24"/>
        </w:rPr>
        <w:t xml:space="preserve"> melhores profissionais,</w:t>
      </w:r>
      <w:r w:rsidR="0078030A">
        <w:rPr>
          <w:sz w:val="24"/>
          <w:szCs w:val="24"/>
        </w:rPr>
        <w:t xml:space="preserve"> melhores amigos, melhores vizinhos ... Coisas que vão ficar tudo aqui a qualquer momento, num abrir e fechar de olhos pela volta de Jesus, ou pela nossa falência física mesmo: pois só sabemos o dia que nascemos, mas não sabemos o dia que morreremos...</w:t>
      </w:r>
      <w:r w:rsidR="0078030A" w:rsidRPr="0078030A">
        <w:rPr>
          <w:b/>
          <w:sz w:val="24"/>
          <w:szCs w:val="24"/>
        </w:rPr>
        <w:t>Pode estar</w:t>
      </w:r>
      <w:r w:rsidR="0078030A">
        <w:rPr>
          <w:b/>
          <w:sz w:val="28"/>
          <w:szCs w:val="28"/>
        </w:rPr>
        <w:t xml:space="preserve"> </w:t>
      </w:r>
      <w:r w:rsidR="0078030A" w:rsidRPr="0078030A">
        <w:rPr>
          <w:b/>
          <w:sz w:val="24"/>
          <w:szCs w:val="24"/>
        </w:rPr>
        <w:t>faltando</w:t>
      </w:r>
      <w:r w:rsidR="0078030A">
        <w:rPr>
          <w:b/>
          <w:sz w:val="24"/>
          <w:szCs w:val="24"/>
        </w:rPr>
        <w:t xml:space="preserve"> aceitarmos</w:t>
      </w:r>
      <w:r w:rsidR="0078030A" w:rsidRPr="0078030A">
        <w:rPr>
          <w:b/>
          <w:sz w:val="24"/>
          <w:szCs w:val="24"/>
        </w:rPr>
        <w:t xml:space="preserve"> </w:t>
      </w:r>
      <w:r w:rsidR="0078030A">
        <w:rPr>
          <w:b/>
          <w:sz w:val="24"/>
          <w:szCs w:val="24"/>
        </w:rPr>
        <w:t>os desafios de Deus em nossa vida ...</w:t>
      </w:r>
      <w:r w:rsidR="00EC0C67">
        <w:rPr>
          <w:b/>
          <w:sz w:val="24"/>
          <w:szCs w:val="24"/>
        </w:rPr>
        <w:t xml:space="preserve"> Para refletirmos e fazermos possíveis correções...</w:t>
      </w:r>
      <w:r w:rsidR="0078030A">
        <w:rPr>
          <w:b/>
          <w:sz w:val="24"/>
          <w:szCs w:val="24"/>
        </w:rPr>
        <w:t xml:space="preserve"> </w:t>
      </w:r>
      <w:r w:rsidR="0078030A" w:rsidRPr="0078030A">
        <w:rPr>
          <w:b/>
          <w:sz w:val="28"/>
          <w:szCs w:val="28"/>
        </w:rPr>
        <w:t xml:space="preserve"> </w:t>
      </w:r>
      <w:r w:rsidRPr="0078030A">
        <w:rPr>
          <w:b/>
          <w:sz w:val="28"/>
          <w:szCs w:val="28"/>
        </w:rPr>
        <w:t xml:space="preserve">   </w:t>
      </w:r>
      <w:r w:rsidR="000E7CC6" w:rsidRPr="0078030A">
        <w:rPr>
          <w:b/>
          <w:sz w:val="28"/>
          <w:szCs w:val="28"/>
        </w:rPr>
        <w:t xml:space="preserve"> </w:t>
      </w:r>
    </w:p>
    <w:p w:rsidR="00AB7295" w:rsidRDefault="00AB7295" w:rsidP="00AB7295">
      <w:pPr>
        <w:jc w:val="left"/>
        <w:rPr>
          <w:b/>
          <w:sz w:val="28"/>
          <w:szCs w:val="28"/>
        </w:rPr>
      </w:pPr>
    </w:p>
    <w:p w:rsidR="00AB7295" w:rsidRPr="00474ECD" w:rsidRDefault="00AB7295" w:rsidP="00AB7295">
      <w:pPr>
        <w:jc w:val="left"/>
        <w:rPr>
          <w:rFonts w:ascii="Arial" w:hAnsi="Arial" w:cs="Arial"/>
          <w:b/>
        </w:rPr>
      </w:pPr>
      <w:r w:rsidRPr="00474ECD">
        <w:rPr>
          <w:rFonts w:ascii="Arial" w:hAnsi="Arial" w:cs="Arial"/>
          <w:b/>
        </w:rPr>
        <w:t>Lembretes:</w:t>
      </w:r>
    </w:p>
    <w:p w:rsidR="00AB7295" w:rsidRDefault="00AB7295" w:rsidP="00AB7295">
      <w:pPr>
        <w:ind w:left="2127" w:hanging="212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Dia 16/09/2017 – </w:t>
      </w:r>
      <w:r w:rsidRPr="00474ECD">
        <w:rPr>
          <w:rFonts w:ascii="Arial" w:hAnsi="Arial" w:cs="Arial"/>
          <w:b/>
        </w:rPr>
        <w:t xml:space="preserve">Festa Country no Assentamento </w:t>
      </w:r>
      <w:proofErr w:type="spellStart"/>
      <w:r w:rsidRPr="00474ECD">
        <w:rPr>
          <w:rFonts w:ascii="Arial" w:hAnsi="Arial" w:cs="Arial"/>
          <w:b/>
        </w:rPr>
        <w:t>Araça</w:t>
      </w:r>
      <w:proofErr w:type="spellEnd"/>
      <w:r>
        <w:rPr>
          <w:rFonts w:ascii="Arial" w:hAnsi="Arial" w:cs="Arial"/>
        </w:rPr>
        <w:t xml:space="preserve"> – Convites para </w:t>
      </w:r>
      <w:r w:rsidRPr="00474ECD">
        <w:rPr>
          <w:rFonts w:ascii="Arial" w:hAnsi="Arial" w:cs="Arial"/>
          <w:b/>
        </w:rPr>
        <w:t>refeição a R$ 6,00</w:t>
      </w:r>
      <w:r>
        <w:rPr>
          <w:rFonts w:ascii="Arial" w:hAnsi="Arial" w:cs="Arial"/>
        </w:rPr>
        <w:t xml:space="preserve"> – Também teremos o sorteio de </w:t>
      </w:r>
      <w:r w:rsidRPr="002807E7">
        <w:rPr>
          <w:rFonts w:ascii="Arial" w:hAnsi="Arial" w:cs="Arial"/>
          <w:b/>
        </w:rPr>
        <w:t>1 Novilha</w:t>
      </w:r>
      <w:r>
        <w:rPr>
          <w:rFonts w:ascii="Arial" w:hAnsi="Arial" w:cs="Arial"/>
        </w:rPr>
        <w:t xml:space="preserve"> (</w:t>
      </w:r>
      <w:r w:rsidRPr="002807E7">
        <w:rPr>
          <w:rFonts w:ascii="Arial" w:hAnsi="Arial" w:cs="Arial"/>
          <w:b/>
        </w:rPr>
        <w:t>a R$ 10,00 o cupom</w:t>
      </w:r>
      <w:r>
        <w:rPr>
          <w:rFonts w:ascii="Arial" w:hAnsi="Arial" w:cs="Arial"/>
        </w:rPr>
        <w:t>)</w:t>
      </w:r>
    </w:p>
    <w:p w:rsidR="00A462AE" w:rsidRPr="00BE5576" w:rsidRDefault="00AB7295" w:rsidP="00BE5576">
      <w:pPr>
        <w:ind w:left="2127" w:hanging="212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Dia 24/09/2017 – </w:t>
      </w:r>
      <w:r w:rsidRPr="00474ECD">
        <w:rPr>
          <w:rFonts w:ascii="Arial" w:hAnsi="Arial" w:cs="Arial"/>
          <w:b/>
        </w:rPr>
        <w:t xml:space="preserve">Costela ao fogo de Chão </w:t>
      </w:r>
      <w:r>
        <w:rPr>
          <w:rFonts w:ascii="Arial" w:hAnsi="Arial" w:cs="Arial"/>
        </w:rPr>
        <w:t xml:space="preserve">– Almoço às 12hs – Coma à vontade por </w:t>
      </w:r>
      <w:r w:rsidRPr="00474ECD">
        <w:rPr>
          <w:rFonts w:ascii="Arial" w:hAnsi="Arial" w:cs="Arial"/>
          <w:b/>
        </w:rPr>
        <w:t>R$ 25,00</w:t>
      </w:r>
      <w:r>
        <w:rPr>
          <w:rFonts w:ascii="Arial" w:hAnsi="Arial" w:cs="Arial"/>
        </w:rPr>
        <w:t xml:space="preserve"> o adulto e </w:t>
      </w:r>
      <w:r w:rsidRPr="00474ECD">
        <w:rPr>
          <w:rFonts w:ascii="Arial" w:hAnsi="Arial" w:cs="Arial"/>
          <w:b/>
        </w:rPr>
        <w:t>R$ 12,00</w:t>
      </w:r>
      <w:r w:rsidR="00BE5576">
        <w:rPr>
          <w:rFonts w:ascii="Arial" w:hAnsi="Arial" w:cs="Arial"/>
        </w:rPr>
        <w:t xml:space="preserve"> crianças de 8 a 12 anos -</w:t>
      </w:r>
    </w:p>
    <w:sectPr w:rsidR="00A462AE" w:rsidRPr="00BE5576" w:rsidSect="00AB7295">
      <w:pgSz w:w="11906" w:h="16838"/>
      <w:pgMar w:top="567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673"/>
    <w:multiLevelType w:val="hybridMultilevel"/>
    <w:tmpl w:val="37B0E89E"/>
    <w:lvl w:ilvl="0" w:tplc="6AD612B6">
      <w:start w:val="1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62AE"/>
    <w:rsid w:val="00000293"/>
    <w:rsid w:val="000869EE"/>
    <w:rsid w:val="000C539F"/>
    <w:rsid w:val="000E7CC6"/>
    <w:rsid w:val="00111627"/>
    <w:rsid w:val="001D4374"/>
    <w:rsid w:val="001F2B90"/>
    <w:rsid w:val="003055EB"/>
    <w:rsid w:val="004838D5"/>
    <w:rsid w:val="00564B60"/>
    <w:rsid w:val="0078030A"/>
    <w:rsid w:val="0096439A"/>
    <w:rsid w:val="00977A6D"/>
    <w:rsid w:val="00A462AE"/>
    <w:rsid w:val="00A6175F"/>
    <w:rsid w:val="00A65B80"/>
    <w:rsid w:val="00AB7295"/>
    <w:rsid w:val="00B10EA6"/>
    <w:rsid w:val="00B45A03"/>
    <w:rsid w:val="00BE5576"/>
    <w:rsid w:val="00C00278"/>
    <w:rsid w:val="00DA256E"/>
    <w:rsid w:val="00DB5C19"/>
    <w:rsid w:val="00E15F97"/>
    <w:rsid w:val="00E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E6B09A"/>
  <w15:docId w15:val="{06CD241B-3AF2-4F48-8CED-9941EE6D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A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38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55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Junior</cp:lastModifiedBy>
  <cp:revision>5</cp:revision>
  <cp:lastPrinted>2017-08-25T18:11:00Z</cp:lastPrinted>
  <dcterms:created xsi:type="dcterms:W3CDTF">2017-08-25T10:39:00Z</dcterms:created>
  <dcterms:modified xsi:type="dcterms:W3CDTF">2017-08-25T18:42:00Z</dcterms:modified>
</cp:coreProperties>
</file>