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BE0E4" w14:textId="77777777" w:rsidR="007E2908" w:rsidRDefault="00E9327C">
      <w:r>
        <w:t>Lição para Células – Maio/2017</w:t>
      </w:r>
      <w:r w:rsidR="001223C3">
        <w:tab/>
      </w:r>
      <w:r w:rsidR="001223C3">
        <w:tab/>
      </w:r>
      <w:r w:rsidR="001223C3">
        <w:tab/>
      </w:r>
      <w:r w:rsidR="001223C3">
        <w:tab/>
      </w:r>
      <w:r>
        <w:t xml:space="preserve">                                                                       14 a 20/05/2017</w:t>
      </w:r>
    </w:p>
    <w:p w14:paraId="6E6F4C2A" w14:textId="77777777" w:rsidR="00662E77" w:rsidRPr="00662E77" w:rsidRDefault="001223C3" w:rsidP="00111673">
      <w:pPr>
        <w:spacing w:after="0" w:line="240" w:lineRule="auto"/>
        <w:ind w:firstLine="709"/>
        <w:jc w:val="center"/>
        <w:rPr>
          <w:b/>
          <w:sz w:val="44"/>
          <w:szCs w:val="32"/>
        </w:rPr>
      </w:pPr>
      <w:r w:rsidRPr="00662E77">
        <w:rPr>
          <w:b/>
          <w:sz w:val="44"/>
          <w:szCs w:val="32"/>
          <w:u w:val="single"/>
        </w:rPr>
        <w:t>UNIDADE</w:t>
      </w:r>
    </w:p>
    <w:p w14:paraId="3EC9D015" w14:textId="77777777" w:rsidR="00EA7F71" w:rsidRDefault="007E2908" w:rsidP="00111673">
      <w:pPr>
        <w:spacing w:after="0" w:line="240" w:lineRule="auto"/>
        <w:ind w:firstLine="709"/>
        <w:jc w:val="center"/>
        <w:rPr>
          <w:sz w:val="24"/>
          <w:szCs w:val="24"/>
        </w:rPr>
      </w:pPr>
      <w:proofErr w:type="spellStart"/>
      <w:r w:rsidRPr="00E9327C">
        <w:rPr>
          <w:sz w:val="24"/>
          <w:szCs w:val="24"/>
        </w:rPr>
        <w:t>Jo</w:t>
      </w:r>
      <w:proofErr w:type="spellEnd"/>
      <w:r w:rsidRPr="00E9327C">
        <w:rPr>
          <w:sz w:val="24"/>
          <w:szCs w:val="24"/>
        </w:rPr>
        <w:t>. 17: 21-23</w:t>
      </w:r>
    </w:p>
    <w:p w14:paraId="5F4093F6" w14:textId="77777777" w:rsidR="00111673" w:rsidRPr="001223C3" w:rsidRDefault="00111673" w:rsidP="00111673">
      <w:pPr>
        <w:spacing w:after="0" w:line="240" w:lineRule="auto"/>
        <w:ind w:firstLine="709"/>
        <w:jc w:val="center"/>
        <w:rPr>
          <w:b/>
          <w:sz w:val="32"/>
          <w:szCs w:val="32"/>
          <w:u w:val="single"/>
        </w:rPr>
      </w:pPr>
      <w:r w:rsidRPr="00662E77">
        <w:rPr>
          <w:noProof/>
          <w:sz w:val="36"/>
          <w:szCs w:val="24"/>
          <w:lang w:eastAsia="pt-BR"/>
        </w:rPr>
        <w:drawing>
          <wp:anchor distT="0" distB="0" distL="114300" distR="114300" simplePos="0" relativeHeight="251661824" behindDoc="0" locked="0" layoutInCell="1" allowOverlap="1" wp14:anchorId="1F8BE4DA" wp14:editId="54D742DB">
            <wp:simplePos x="0" y="0"/>
            <wp:positionH relativeFrom="column">
              <wp:posOffset>4432300</wp:posOffset>
            </wp:positionH>
            <wp:positionV relativeFrom="paragraph">
              <wp:posOffset>134500</wp:posOffset>
            </wp:positionV>
            <wp:extent cx="2282825" cy="2339975"/>
            <wp:effectExtent l="0" t="0" r="317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ança.jpg"/>
                    <pic:cNvPicPr/>
                  </pic:nvPicPr>
                  <pic:blipFill rotWithShape="1">
                    <a:blip r:embed="rId5">
                      <a:extLst>
                        <a:ext uri="{28A0092B-C50C-407E-A947-70E740481C1C}">
                          <a14:useLocalDpi xmlns:a14="http://schemas.microsoft.com/office/drawing/2010/main" val="0"/>
                        </a:ext>
                      </a:extLst>
                    </a:blip>
                    <a:srcRect l="26221" t="4588" r="26014" b="4364"/>
                    <a:stretch/>
                  </pic:blipFill>
                  <pic:spPr bwMode="auto">
                    <a:xfrm>
                      <a:off x="0" y="0"/>
                      <a:ext cx="2282825" cy="2339975"/>
                    </a:xfrm>
                    <a:prstGeom prst="rect">
                      <a:avLst/>
                    </a:prstGeom>
                    <a:ln>
                      <a:noFill/>
                    </a:ln>
                    <a:extLst>
                      <a:ext uri="{53640926-AAD7-44D8-BBD7-CCE9431645EC}">
                        <a14:shadowObscured xmlns:a14="http://schemas.microsoft.com/office/drawing/2010/main"/>
                      </a:ext>
                    </a:extLst>
                  </pic:spPr>
                </pic:pic>
              </a:graphicData>
            </a:graphic>
          </wp:anchor>
        </w:drawing>
      </w:r>
    </w:p>
    <w:p w14:paraId="4B793881" w14:textId="77777777" w:rsidR="007E2908" w:rsidRPr="007E2908" w:rsidRDefault="001223C3" w:rsidP="00662E77">
      <w:pPr>
        <w:rPr>
          <w:sz w:val="24"/>
          <w:szCs w:val="24"/>
        </w:rPr>
      </w:pPr>
      <w:r w:rsidRPr="007E2908">
        <w:rPr>
          <w:sz w:val="24"/>
          <w:szCs w:val="24"/>
        </w:rPr>
        <w:t>Um dos textos mais maravilhosos e profundos da Bíblia é a oração que Jesus fez no capítulo 17 de João. Não há como não se impressionar ao ler as palavras do Mestre. Mas quando lemos este capítulo, muitas vezes deixamos passar despercebidos os desejos de Jesus enquanto orava. Hoje vamos olhar alguns aspectos desta oração e buscar aprender e entender, com a ajuda do Espírito Santo, o que Jesus estava desejando para nós</w:t>
      </w:r>
      <w:r w:rsidR="007E2908" w:rsidRPr="007E2908">
        <w:rPr>
          <w:sz w:val="24"/>
          <w:szCs w:val="24"/>
        </w:rPr>
        <w:t>. Nos três versículos Jesus chama a atenção para a unidade.</w:t>
      </w:r>
    </w:p>
    <w:p w14:paraId="04799B89" w14:textId="77777777" w:rsidR="00851F50" w:rsidRPr="00E9327C" w:rsidRDefault="00851F50" w:rsidP="00662E77">
      <w:pPr>
        <w:spacing w:line="240" w:lineRule="auto"/>
        <w:rPr>
          <w:b/>
          <w:sz w:val="24"/>
          <w:szCs w:val="24"/>
        </w:rPr>
      </w:pPr>
      <w:r w:rsidRPr="00E9327C">
        <w:rPr>
          <w:b/>
          <w:sz w:val="24"/>
          <w:szCs w:val="24"/>
        </w:rPr>
        <w:t xml:space="preserve">POR QUÊ VIVER EM </w:t>
      </w:r>
      <w:proofErr w:type="gramStart"/>
      <w:r w:rsidRPr="00E9327C">
        <w:rPr>
          <w:b/>
          <w:sz w:val="24"/>
          <w:szCs w:val="24"/>
        </w:rPr>
        <w:t>UNIÃO ?</w:t>
      </w:r>
      <w:proofErr w:type="gramEnd"/>
    </w:p>
    <w:p w14:paraId="4850951C" w14:textId="77777777" w:rsidR="00851F50" w:rsidRDefault="00851F50" w:rsidP="00662E77">
      <w:pPr>
        <w:spacing w:line="240" w:lineRule="auto"/>
        <w:rPr>
          <w:sz w:val="24"/>
          <w:szCs w:val="24"/>
        </w:rPr>
      </w:pPr>
      <w:r w:rsidRPr="007E2908">
        <w:rPr>
          <w:b/>
          <w:sz w:val="24"/>
          <w:szCs w:val="24"/>
        </w:rPr>
        <w:t xml:space="preserve">I  </w:t>
      </w:r>
      <w:r w:rsidR="00F2535A" w:rsidRPr="007E2908">
        <w:rPr>
          <w:b/>
          <w:sz w:val="24"/>
          <w:szCs w:val="24"/>
        </w:rPr>
        <w:t xml:space="preserve"> </w:t>
      </w:r>
      <w:r w:rsidRPr="007E2908">
        <w:rPr>
          <w:b/>
          <w:sz w:val="24"/>
          <w:szCs w:val="24"/>
        </w:rPr>
        <w:t xml:space="preserve"> -   Por causa da nossa origem</w:t>
      </w:r>
      <w:r w:rsidRPr="007E2908">
        <w:rPr>
          <w:sz w:val="24"/>
          <w:szCs w:val="24"/>
        </w:rPr>
        <w:t xml:space="preserve">   -   Vs. 14 – 16</w:t>
      </w:r>
    </w:p>
    <w:p w14:paraId="567531CE" w14:textId="77777777" w:rsidR="007E2908" w:rsidRPr="007E2908" w:rsidRDefault="007E2908" w:rsidP="00662E77">
      <w:pPr>
        <w:spacing w:line="240" w:lineRule="auto"/>
        <w:rPr>
          <w:sz w:val="24"/>
          <w:szCs w:val="24"/>
        </w:rPr>
      </w:pPr>
      <w:r w:rsidRPr="007E2908">
        <w:rPr>
          <w:sz w:val="24"/>
          <w:szCs w:val="24"/>
        </w:rPr>
        <w:t>a)</w:t>
      </w:r>
      <w:r>
        <w:rPr>
          <w:sz w:val="24"/>
          <w:szCs w:val="24"/>
        </w:rPr>
        <w:t xml:space="preserve"> somos novas criatura – II </w:t>
      </w:r>
      <w:proofErr w:type="spellStart"/>
      <w:r>
        <w:rPr>
          <w:sz w:val="24"/>
          <w:szCs w:val="24"/>
        </w:rPr>
        <w:t>Co</w:t>
      </w:r>
      <w:proofErr w:type="spellEnd"/>
      <w:r>
        <w:rPr>
          <w:sz w:val="24"/>
          <w:szCs w:val="24"/>
        </w:rPr>
        <w:t>. 5:17</w:t>
      </w:r>
    </w:p>
    <w:p w14:paraId="6904957C" w14:textId="77777777" w:rsidR="00851F50" w:rsidRPr="007E2908" w:rsidRDefault="00E9327C" w:rsidP="00662E77">
      <w:pPr>
        <w:spacing w:line="240" w:lineRule="auto"/>
        <w:rPr>
          <w:sz w:val="24"/>
          <w:szCs w:val="24"/>
        </w:rPr>
      </w:pPr>
      <w:r>
        <w:rPr>
          <w:sz w:val="24"/>
          <w:szCs w:val="24"/>
        </w:rPr>
        <w:t xml:space="preserve">b) nossa pátria não é aqui - </w:t>
      </w:r>
      <w:r w:rsidR="007E2908">
        <w:rPr>
          <w:sz w:val="24"/>
          <w:szCs w:val="24"/>
        </w:rPr>
        <w:t>Fil. 3: 20-21</w:t>
      </w:r>
    </w:p>
    <w:p w14:paraId="6FE7943B" w14:textId="77777777" w:rsidR="00E643D3" w:rsidRPr="007E2908" w:rsidRDefault="00851F50" w:rsidP="00662E77">
      <w:pPr>
        <w:pStyle w:val="SemEspaamento"/>
        <w:rPr>
          <w:sz w:val="24"/>
          <w:szCs w:val="24"/>
        </w:rPr>
      </w:pPr>
      <w:r w:rsidRPr="007E2908">
        <w:rPr>
          <w:b/>
          <w:sz w:val="24"/>
          <w:szCs w:val="24"/>
        </w:rPr>
        <w:t xml:space="preserve">II </w:t>
      </w:r>
      <w:r w:rsidR="00F2535A" w:rsidRPr="007E2908">
        <w:rPr>
          <w:b/>
          <w:sz w:val="24"/>
          <w:szCs w:val="24"/>
        </w:rPr>
        <w:t xml:space="preserve"> </w:t>
      </w:r>
      <w:r w:rsidRPr="007E2908">
        <w:rPr>
          <w:b/>
          <w:sz w:val="24"/>
          <w:szCs w:val="24"/>
        </w:rPr>
        <w:t xml:space="preserve"> -   Por causa da nossa missão</w:t>
      </w:r>
      <w:r w:rsidRPr="007E2908">
        <w:rPr>
          <w:sz w:val="24"/>
          <w:szCs w:val="24"/>
        </w:rPr>
        <w:t xml:space="preserve">   -  Vs. 18, 21  </w:t>
      </w:r>
    </w:p>
    <w:p w14:paraId="222E81A3" w14:textId="77777777" w:rsidR="005829AE" w:rsidRPr="007E2908" w:rsidRDefault="00E643D3" w:rsidP="00662E77">
      <w:pPr>
        <w:pStyle w:val="SemEspaamento"/>
        <w:rPr>
          <w:sz w:val="24"/>
          <w:szCs w:val="24"/>
        </w:rPr>
      </w:pPr>
      <w:r w:rsidRPr="007E2908">
        <w:rPr>
          <w:sz w:val="24"/>
          <w:szCs w:val="24"/>
        </w:rPr>
        <w:t xml:space="preserve">      </w:t>
      </w:r>
      <w:r w:rsidR="007E2908">
        <w:rPr>
          <w:sz w:val="24"/>
          <w:szCs w:val="24"/>
        </w:rPr>
        <w:t xml:space="preserve"> </w:t>
      </w:r>
      <w:r w:rsidRPr="007E2908">
        <w:rPr>
          <w:sz w:val="24"/>
          <w:szCs w:val="24"/>
        </w:rPr>
        <w:t xml:space="preserve">  A</w:t>
      </w:r>
      <w:r w:rsidR="005829AE" w:rsidRPr="007E2908">
        <w:rPr>
          <w:sz w:val="24"/>
          <w:szCs w:val="24"/>
        </w:rPr>
        <w:t>ssim como Jesus veio, sendo</w:t>
      </w:r>
      <w:r w:rsidR="005829AE" w:rsidRPr="007E2908">
        <w:rPr>
          <w:b/>
          <w:sz w:val="24"/>
          <w:szCs w:val="24"/>
        </w:rPr>
        <w:t xml:space="preserve"> Um com o Pai</w:t>
      </w:r>
      <w:r w:rsidR="005829AE" w:rsidRPr="007E2908">
        <w:rPr>
          <w:sz w:val="24"/>
          <w:szCs w:val="24"/>
        </w:rPr>
        <w:t xml:space="preserve">, pra cumprir uma missão, ELE também </w:t>
      </w:r>
      <w:r w:rsidRPr="007E2908">
        <w:rPr>
          <w:sz w:val="24"/>
          <w:szCs w:val="24"/>
        </w:rPr>
        <w:t xml:space="preserve">nos envia no mesmo </w:t>
      </w:r>
      <w:r w:rsidRPr="007E2908">
        <w:rPr>
          <w:b/>
          <w:sz w:val="24"/>
          <w:szCs w:val="24"/>
        </w:rPr>
        <w:t>espírito de unidade</w:t>
      </w:r>
      <w:r w:rsidR="005829AE" w:rsidRPr="007E2908">
        <w:rPr>
          <w:sz w:val="24"/>
          <w:szCs w:val="24"/>
        </w:rPr>
        <w:t xml:space="preserve">.  </w:t>
      </w:r>
    </w:p>
    <w:p w14:paraId="6D301AC3" w14:textId="77777777" w:rsidR="00E643D3" w:rsidRPr="007E2908" w:rsidRDefault="00E643D3" w:rsidP="00662E77">
      <w:pPr>
        <w:pStyle w:val="SemEspaamento"/>
        <w:rPr>
          <w:sz w:val="24"/>
          <w:szCs w:val="24"/>
        </w:rPr>
      </w:pPr>
    </w:p>
    <w:p w14:paraId="697F8ECB" w14:textId="77777777" w:rsidR="00851F50" w:rsidRPr="007E2908" w:rsidRDefault="00C11390" w:rsidP="00662E77">
      <w:pPr>
        <w:spacing w:line="240" w:lineRule="auto"/>
        <w:rPr>
          <w:sz w:val="24"/>
          <w:szCs w:val="24"/>
        </w:rPr>
      </w:pPr>
      <w:r w:rsidRPr="007E2908">
        <w:rPr>
          <w:sz w:val="24"/>
          <w:szCs w:val="24"/>
        </w:rPr>
        <w:t xml:space="preserve">a) </w:t>
      </w:r>
      <w:r w:rsidR="0040332C" w:rsidRPr="007E2908">
        <w:rPr>
          <w:sz w:val="24"/>
          <w:szCs w:val="24"/>
        </w:rPr>
        <w:t>não somos benvindos no mundo por causa da Palavra que anunciamos – vs. 14</w:t>
      </w:r>
    </w:p>
    <w:p w14:paraId="5D95E792" w14:textId="77777777" w:rsidR="00C11390" w:rsidRPr="007E2908" w:rsidRDefault="00C11390" w:rsidP="00662E77">
      <w:pPr>
        <w:spacing w:line="240" w:lineRule="auto"/>
        <w:rPr>
          <w:sz w:val="24"/>
          <w:szCs w:val="24"/>
        </w:rPr>
      </w:pPr>
      <w:r w:rsidRPr="007E2908">
        <w:rPr>
          <w:sz w:val="24"/>
          <w:szCs w:val="24"/>
        </w:rPr>
        <w:t xml:space="preserve">I </w:t>
      </w:r>
      <w:proofErr w:type="spellStart"/>
      <w:r w:rsidRPr="007E2908">
        <w:rPr>
          <w:sz w:val="24"/>
          <w:szCs w:val="24"/>
        </w:rPr>
        <w:t>Co</w:t>
      </w:r>
      <w:proofErr w:type="spellEnd"/>
      <w:r w:rsidRPr="007E2908">
        <w:rPr>
          <w:sz w:val="24"/>
          <w:szCs w:val="24"/>
        </w:rPr>
        <w:t>. 1: 18, 23 ;  2: 14;  At. 17: 18, 32</w:t>
      </w:r>
    </w:p>
    <w:p w14:paraId="5AE1C678" w14:textId="77777777" w:rsidR="00C11390" w:rsidRPr="007E2908" w:rsidRDefault="0040332C" w:rsidP="00662E77">
      <w:pPr>
        <w:spacing w:line="240" w:lineRule="auto"/>
        <w:rPr>
          <w:sz w:val="24"/>
          <w:szCs w:val="24"/>
        </w:rPr>
      </w:pPr>
      <w:r w:rsidRPr="007E2908">
        <w:rPr>
          <w:sz w:val="24"/>
          <w:szCs w:val="24"/>
        </w:rPr>
        <w:t>b) o mundo jaz no pecado, o crente é santificado em Jesus – vs.</w:t>
      </w:r>
      <w:r w:rsidR="00C11390" w:rsidRPr="007E2908">
        <w:rPr>
          <w:sz w:val="24"/>
          <w:szCs w:val="24"/>
        </w:rPr>
        <w:t xml:space="preserve"> 19, 18 </w:t>
      </w:r>
      <w:proofErr w:type="gramStart"/>
      <w:r w:rsidR="00C11390" w:rsidRPr="007E2908">
        <w:rPr>
          <w:sz w:val="24"/>
          <w:szCs w:val="24"/>
        </w:rPr>
        <w:t>=  Ap.</w:t>
      </w:r>
      <w:proofErr w:type="gramEnd"/>
      <w:r w:rsidR="00C11390" w:rsidRPr="007E2908">
        <w:rPr>
          <w:sz w:val="24"/>
          <w:szCs w:val="24"/>
        </w:rPr>
        <w:t xml:space="preserve"> 22:11</w:t>
      </w:r>
    </w:p>
    <w:p w14:paraId="2287E228" w14:textId="77777777" w:rsidR="009E3C08" w:rsidRPr="007E2908" w:rsidRDefault="00C11390" w:rsidP="00662E77">
      <w:pPr>
        <w:pStyle w:val="SemEspaamento"/>
      </w:pPr>
      <w:proofErr w:type="gramStart"/>
      <w:r w:rsidRPr="007E2908">
        <w:rPr>
          <w:b/>
          <w:sz w:val="24"/>
          <w:szCs w:val="24"/>
        </w:rPr>
        <w:t>III</w:t>
      </w:r>
      <w:r w:rsidR="00F2535A" w:rsidRPr="007E2908">
        <w:rPr>
          <w:b/>
          <w:sz w:val="24"/>
          <w:szCs w:val="24"/>
        </w:rPr>
        <w:t xml:space="preserve"> </w:t>
      </w:r>
      <w:r w:rsidRPr="007E2908">
        <w:rPr>
          <w:b/>
          <w:sz w:val="24"/>
          <w:szCs w:val="24"/>
        </w:rPr>
        <w:t xml:space="preserve"> -</w:t>
      </w:r>
      <w:proofErr w:type="gramEnd"/>
      <w:r w:rsidR="009E3C08" w:rsidRPr="007E2908">
        <w:rPr>
          <w:b/>
          <w:sz w:val="24"/>
          <w:szCs w:val="24"/>
        </w:rPr>
        <w:t xml:space="preserve">   Porque Jesus queria que fôssemos um</w:t>
      </w:r>
      <w:r w:rsidR="009E3C08" w:rsidRPr="007E2908">
        <w:t xml:space="preserve">   -  Vs. 22</w:t>
      </w:r>
      <w:r w:rsidRPr="007E2908">
        <w:t xml:space="preserve">  </w:t>
      </w:r>
    </w:p>
    <w:p w14:paraId="51FBD5F9" w14:textId="77777777" w:rsidR="007E2908" w:rsidRPr="007E2908" w:rsidRDefault="009E3C08" w:rsidP="00662E77">
      <w:pPr>
        <w:pStyle w:val="SemEspaamento"/>
        <w:rPr>
          <w:sz w:val="24"/>
          <w:szCs w:val="24"/>
        </w:rPr>
      </w:pPr>
      <w:r w:rsidRPr="007E2908">
        <w:t xml:space="preserve">        </w:t>
      </w:r>
      <w:r w:rsidR="007E2908">
        <w:t xml:space="preserve"> </w:t>
      </w:r>
      <w:r w:rsidR="00C11390" w:rsidRPr="007E2908">
        <w:t xml:space="preserve"> </w:t>
      </w:r>
      <w:r w:rsidR="00F2535A" w:rsidRPr="007E2908">
        <w:rPr>
          <w:sz w:val="24"/>
          <w:szCs w:val="24"/>
        </w:rPr>
        <w:t>Porque r</w:t>
      </w:r>
      <w:r w:rsidR="00747767" w:rsidRPr="007E2908">
        <w:rPr>
          <w:sz w:val="24"/>
          <w:szCs w:val="24"/>
        </w:rPr>
        <w:t xml:space="preserve">ecebemos a própria vida de Deus em nós </w:t>
      </w:r>
      <w:r w:rsidRPr="007E2908">
        <w:rPr>
          <w:sz w:val="24"/>
          <w:szCs w:val="24"/>
        </w:rPr>
        <w:t xml:space="preserve">com propósito divino  </w:t>
      </w:r>
    </w:p>
    <w:p w14:paraId="454C8933" w14:textId="77777777" w:rsidR="00747767" w:rsidRPr="007E2908" w:rsidRDefault="00747767" w:rsidP="00662E77">
      <w:pPr>
        <w:spacing w:line="240" w:lineRule="auto"/>
        <w:rPr>
          <w:sz w:val="24"/>
          <w:szCs w:val="24"/>
        </w:rPr>
      </w:pPr>
      <w:r w:rsidRPr="007E2908">
        <w:rPr>
          <w:sz w:val="24"/>
          <w:szCs w:val="24"/>
        </w:rPr>
        <w:t xml:space="preserve">Gal. 3: </w:t>
      </w:r>
      <w:proofErr w:type="gramStart"/>
      <w:r w:rsidRPr="007E2908">
        <w:rPr>
          <w:sz w:val="24"/>
          <w:szCs w:val="24"/>
        </w:rPr>
        <w:t xml:space="preserve">28;  </w:t>
      </w:r>
      <w:proofErr w:type="spellStart"/>
      <w:r w:rsidRPr="007E2908">
        <w:rPr>
          <w:sz w:val="24"/>
          <w:szCs w:val="24"/>
        </w:rPr>
        <w:t>Rm</w:t>
      </w:r>
      <w:proofErr w:type="spellEnd"/>
      <w:proofErr w:type="gramEnd"/>
      <w:r w:rsidRPr="007E2908">
        <w:rPr>
          <w:sz w:val="24"/>
          <w:szCs w:val="24"/>
        </w:rPr>
        <w:t xml:space="preserve">. 12: </w:t>
      </w:r>
      <w:proofErr w:type="gramStart"/>
      <w:r w:rsidRPr="007E2908">
        <w:rPr>
          <w:sz w:val="24"/>
          <w:szCs w:val="24"/>
        </w:rPr>
        <w:t>5;  II</w:t>
      </w:r>
      <w:proofErr w:type="gramEnd"/>
      <w:r w:rsidRPr="007E2908">
        <w:rPr>
          <w:sz w:val="24"/>
          <w:szCs w:val="24"/>
        </w:rPr>
        <w:t xml:space="preserve"> </w:t>
      </w:r>
      <w:proofErr w:type="spellStart"/>
      <w:r w:rsidRPr="007E2908">
        <w:rPr>
          <w:sz w:val="24"/>
          <w:szCs w:val="24"/>
        </w:rPr>
        <w:t>Co</w:t>
      </w:r>
      <w:proofErr w:type="spellEnd"/>
      <w:r w:rsidRPr="007E2908">
        <w:rPr>
          <w:sz w:val="24"/>
          <w:szCs w:val="24"/>
        </w:rPr>
        <w:t xml:space="preserve">. 13: 11  </w:t>
      </w:r>
    </w:p>
    <w:p w14:paraId="243837E8" w14:textId="77777777" w:rsidR="00F2535A" w:rsidRPr="007E2908" w:rsidRDefault="00F2535A" w:rsidP="00662E77">
      <w:pPr>
        <w:spacing w:line="240" w:lineRule="auto"/>
        <w:rPr>
          <w:sz w:val="24"/>
          <w:szCs w:val="24"/>
        </w:rPr>
      </w:pPr>
      <w:proofErr w:type="gramStart"/>
      <w:r w:rsidRPr="007E2908">
        <w:rPr>
          <w:b/>
          <w:sz w:val="24"/>
          <w:szCs w:val="24"/>
        </w:rPr>
        <w:t>IV  -</w:t>
      </w:r>
      <w:proofErr w:type="gramEnd"/>
      <w:r w:rsidRPr="007E2908">
        <w:rPr>
          <w:b/>
          <w:sz w:val="24"/>
          <w:szCs w:val="24"/>
        </w:rPr>
        <w:t xml:space="preserve">  Porque é condição para a pregação do evangelho</w:t>
      </w:r>
      <w:r w:rsidRPr="007E2908">
        <w:rPr>
          <w:sz w:val="24"/>
          <w:szCs w:val="24"/>
        </w:rPr>
        <w:t xml:space="preserve">   -  Vs. 23</w:t>
      </w:r>
    </w:p>
    <w:p w14:paraId="1BC5729C" w14:textId="77777777" w:rsidR="00F2535A" w:rsidRPr="007E2908" w:rsidRDefault="00F2535A" w:rsidP="00662E77">
      <w:pPr>
        <w:spacing w:line="240" w:lineRule="auto"/>
        <w:rPr>
          <w:sz w:val="24"/>
          <w:szCs w:val="24"/>
        </w:rPr>
      </w:pPr>
      <w:r w:rsidRPr="007E2908">
        <w:rPr>
          <w:sz w:val="24"/>
          <w:szCs w:val="24"/>
        </w:rPr>
        <w:t>a) foi exigida de Abraão – Gn. 17: 1</w:t>
      </w:r>
    </w:p>
    <w:p w14:paraId="00CA8E69" w14:textId="77777777" w:rsidR="00F2535A" w:rsidRPr="007E2908" w:rsidRDefault="00F2535A" w:rsidP="00662E77">
      <w:pPr>
        <w:spacing w:line="240" w:lineRule="auto"/>
        <w:rPr>
          <w:sz w:val="24"/>
          <w:szCs w:val="24"/>
        </w:rPr>
      </w:pPr>
      <w:r w:rsidRPr="007E2908">
        <w:rPr>
          <w:sz w:val="24"/>
          <w:szCs w:val="24"/>
        </w:rPr>
        <w:t>b) é exigido da igreja</w:t>
      </w:r>
      <w:r w:rsidR="009E3C08" w:rsidRPr="007E2908">
        <w:rPr>
          <w:sz w:val="24"/>
          <w:szCs w:val="24"/>
        </w:rPr>
        <w:t xml:space="preserve"> – II </w:t>
      </w:r>
      <w:proofErr w:type="spellStart"/>
      <w:r w:rsidR="009E3C08" w:rsidRPr="007E2908">
        <w:rPr>
          <w:sz w:val="24"/>
          <w:szCs w:val="24"/>
        </w:rPr>
        <w:t>Co</w:t>
      </w:r>
      <w:proofErr w:type="spellEnd"/>
      <w:r w:rsidR="009E3C08" w:rsidRPr="007E2908">
        <w:rPr>
          <w:sz w:val="24"/>
          <w:szCs w:val="24"/>
        </w:rPr>
        <w:t>. 13: 11;  Col. 3: 14</w:t>
      </w:r>
    </w:p>
    <w:p w14:paraId="75C60D69" w14:textId="77777777" w:rsidR="009E3C08" w:rsidRPr="007E2908" w:rsidRDefault="009E3C08" w:rsidP="00662E77">
      <w:pPr>
        <w:spacing w:line="240" w:lineRule="auto"/>
        <w:rPr>
          <w:sz w:val="24"/>
          <w:szCs w:val="24"/>
        </w:rPr>
      </w:pPr>
      <w:r w:rsidRPr="007E2908">
        <w:rPr>
          <w:b/>
          <w:sz w:val="24"/>
          <w:szCs w:val="24"/>
        </w:rPr>
        <w:t xml:space="preserve">V   -  </w:t>
      </w:r>
      <w:r w:rsidR="001A0420" w:rsidRPr="007E2908">
        <w:rPr>
          <w:b/>
          <w:sz w:val="24"/>
          <w:szCs w:val="24"/>
        </w:rPr>
        <w:t>Por causa do nosso destino</w:t>
      </w:r>
      <w:r w:rsidR="001A0420" w:rsidRPr="007E2908">
        <w:rPr>
          <w:sz w:val="24"/>
          <w:szCs w:val="24"/>
        </w:rPr>
        <w:t xml:space="preserve">   -  Vs. </w:t>
      </w:r>
      <w:proofErr w:type="gramStart"/>
      <w:r w:rsidR="001A0420" w:rsidRPr="007E2908">
        <w:rPr>
          <w:sz w:val="24"/>
          <w:szCs w:val="24"/>
        </w:rPr>
        <w:t>24</w:t>
      </w:r>
      <w:r w:rsidR="0021724C" w:rsidRPr="007E2908">
        <w:rPr>
          <w:sz w:val="24"/>
          <w:szCs w:val="24"/>
        </w:rPr>
        <w:t xml:space="preserve">;  </w:t>
      </w:r>
      <w:proofErr w:type="spellStart"/>
      <w:r w:rsidR="0021724C" w:rsidRPr="007E2908">
        <w:rPr>
          <w:sz w:val="24"/>
          <w:szCs w:val="24"/>
        </w:rPr>
        <w:t>Jo</w:t>
      </w:r>
      <w:proofErr w:type="spellEnd"/>
      <w:proofErr w:type="gramEnd"/>
      <w:r w:rsidR="0021724C" w:rsidRPr="007E2908">
        <w:rPr>
          <w:sz w:val="24"/>
          <w:szCs w:val="24"/>
        </w:rPr>
        <w:t>. 14: 1-</w:t>
      </w:r>
      <w:proofErr w:type="gramStart"/>
      <w:r w:rsidR="0021724C" w:rsidRPr="007E2908">
        <w:rPr>
          <w:sz w:val="24"/>
          <w:szCs w:val="24"/>
        </w:rPr>
        <w:t>3;  Mt</w:t>
      </w:r>
      <w:proofErr w:type="gramEnd"/>
      <w:r w:rsidR="0021724C" w:rsidRPr="007E2908">
        <w:rPr>
          <w:sz w:val="24"/>
          <w:szCs w:val="24"/>
        </w:rPr>
        <w:t>. 13: 43</w:t>
      </w:r>
      <w:bookmarkStart w:id="0" w:name="_GoBack"/>
      <w:bookmarkEnd w:id="0"/>
    </w:p>
    <w:p w14:paraId="49FD68FC" w14:textId="77777777" w:rsidR="0021724C" w:rsidRPr="007E2908" w:rsidRDefault="0021724C" w:rsidP="00662E77">
      <w:pPr>
        <w:spacing w:line="240" w:lineRule="auto"/>
        <w:rPr>
          <w:b/>
          <w:sz w:val="24"/>
          <w:szCs w:val="24"/>
        </w:rPr>
      </w:pPr>
      <w:r w:rsidRPr="007E2908">
        <w:rPr>
          <w:b/>
          <w:sz w:val="24"/>
          <w:szCs w:val="24"/>
        </w:rPr>
        <w:t xml:space="preserve">CONCLUSÃO </w:t>
      </w:r>
    </w:p>
    <w:p w14:paraId="19B169E2" w14:textId="77777777" w:rsidR="0021724C" w:rsidRDefault="00111673" w:rsidP="00662E77">
      <w:pPr>
        <w:spacing w:line="240" w:lineRule="auto"/>
        <w:rPr>
          <w:sz w:val="24"/>
          <w:szCs w:val="24"/>
        </w:rPr>
      </w:pPr>
      <w:r>
        <w:rPr>
          <w:noProof/>
          <w:sz w:val="24"/>
          <w:szCs w:val="24"/>
          <w:lang w:eastAsia="pt-BR"/>
        </w:rPr>
        <w:drawing>
          <wp:anchor distT="0" distB="0" distL="114300" distR="114300" simplePos="0" relativeHeight="251664896" behindDoc="0" locked="0" layoutInCell="1" allowOverlap="1" wp14:anchorId="3352230B" wp14:editId="7117224D">
            <wp:simplePos x="0" y="0"/>
            <wp:positionH relativeFrom="column">
              <wp:posOffset>0</wp:posOffset>
            </wp:positionH>
            <wp:positionV relativeFrom="paragraph">
              <wp:posOffset>616273</wp:posOffset>
            </wp:positionV>
            <wp:extent cx="6799974" cy="1181100"/>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 julgamen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7167" cy="1182349"/>
                    </a:xfrm>
                    <a:prstGeom prst="rect">
                      <a:avLst/>
                    </a:prstGeom>
                  </pic:spPr>
                </pic:pic>
              </a:graphicData>
            </a:graphic>
            <wp14:sizeRelH relativeFrom="margin">
              <wp14:pctWidth>0</wp14:pctWidth>
            </wp14:sizeRelH>
            <wp14:sizeRelV relativeFrom="margin">
              <wp14:pctHeight>0</wp14:pctHeight>
            </wp14:sizeRelV>
          </wp:anchor>
        </w:drawing>
      </w:r>
      <w:r w:rsidR="0021724C" w:rsidRPr="007E2908">
        <w:rPr>
          <w:sz w:val="24"/>
          <w:szCs w:val="24"/>
        </w:rPr>
        <w:t xml:space="preserve"> A chave da oração que Jesus faz no capítulo 17 de João é A UNIDADE. Ele declara com </w:t>
      </w:r>
      <w:proofErr w:type="gramStart"/>
      <w:r w:rsidR="0021724C" w:rsidRPr="007E2908">
        <w:rPr>
          <w:sz w:val="24"/>
          <w:szCs w:val="24"/>
        </w:rPr>
        <w:t>total  confiança</w:t>
      </w:r>
      <w:proofErr w:type="gramEnd"/>
      <w:r w:rsidR="0021724C" w:rsidRPr="007E2908">
        <w:rPr>
          <w:sz w:val="24"/>
          <w:szCs w:val="24"/>
        </w:rPr>
        <w:t xml:space="preserve"> “Eu e o Pai somos UM”. E o grande alvo da missão de Jesus é nos tornar um com o Pai, com Ele mesmo, e uns com os outros.</w:t>
      </w:r>
    </w:p>
    <w:p w14:paraId="4637D0E1" w14:textId="77777777" w:rsidR="00747767" w:rsidRPr="00111673" w:rsidRDefault="00747767" w:rsidP="00111673">
      <w:pPr>
        <w:spacing w:line="240" w:lineRule="auto"/>
        <w:rPr>
          <w:sz w:val="24"/>
          <w:szCs w:val="24"/>
        </w:rPr>
      </w:pPr>
    </w:p>
    <w:sectPr w:rsidR="00747767" w:rsidRPr="00111673" w:rsidSect="00111673">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37A2"/>
    <w:multiLevelType w:val="hybridMultilevel"/>
    <w:tmpl w:val="9BDE2698"/>
    <w:lvl w:ilvl="0" w:tplc="FE06AE86">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0C311D"/>
    <w:multiLevelType w:val="hybridMultilevel"/>
    <w:tmpl w:val="BE843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D1492C"/>
    <w:multiLevelType w:val="hybridMultilevel"/>
    <w:tmpl w:val="C69E4C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C92B6F"/>
    <w:multiLevelType w:val="hybridMultilevel"/>
    <w:tmpl w:val="F97EE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0F326C"/>
    <w:multiLevelType w:val="hybridMultilevel"/>
    <w:tmpl w:val="3E8CE8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4667DB"/>
    <w:multiLevelType w:val="hybridMultilevel"/>
    <w:tmpl w:val="D03E92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712D79"/>
    <w:multiLevelType w:val="hybridMultilevel"/>
    <w:tmpl w:val="DF3CBEDE"/>
    <w:lvl w:ilvl="0" w:tplc="DB84F486">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E44A75"/>
    <w:multiLevelType w:val="hybridMultilevel"/>
    <w:tmpl w:val="0E4E0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50"/>
    <w:rsid w:val="00111673"/>
    <w:rsid w:val="001223C3"/>
    <w:rsid w:val="001A0420"/>
    <w:rsid w:val="0021724C"/>
    <w:rsid w:val="0040332C"/>
    <w:rsid w:val="005829AE"/>
    <w:rsid w:val="00662E77"/>
    <w:rsid w:val="00747767"/>
    <w:rsid w:val="007E2908"/>
    <w:rsid w:val="00851F50"/>
    <w:rsid w:val="009E3C08"/>
    <w:rsid w:val="00C11390"/>
    <w:rsid w:val="00E643D3"/>
    <w:rsid w:val="00E9327C"/>
    <w:rsid w:val="00EA7F71"/>
    <w:rsid w:val="00F25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AA4F"/>
  <w15:docId w15:val="{39463604-377F-4C22-9A60-8EC0A7ED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51F50"/>
    <w:pPr>
      <w:ind w:left="720"/>
      <w:contextualSpacing/>
    </w:pPr>
  </w:style>
  <w:style w:type="paragraph" w:styleId="SemEspaamento">
    <w:name w:val="No Spacing"/>
    <w:uiPriority w:val="1"/>
    <w:qFormat/>
    <w:rsid w:val="00E643D3"/>
    <w:pPr>
      <w:spacing w:after="0" w:line="240" w:lineRule="auto"/>
    </w:pPr>
  </w:style>
  <w:style w:type="paragraph" w:styleId="Textodebalo">
    <w:name w:val="Balloon Text"/>
    <w:basedOn w:val="Normal"/>
    <w:link w:val="TextodebaloChar"/>
    <w:uiPriority w:val="99"/>
    <w:semiHidden/>
    <w:unhideWhenUsed/>
    <w:rsid w:val="00662E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2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Junior Francisco de Oliveira</cp:lastModifiedBy>
  <cp:revision>2</cp:revision>
  <cp:lastPrinted>2017-05-14T22:03:00Z</cp:lastPrinted>
  <dcterms:created xsi:type="dcterms:W3CDTF">2017-05-15T13:12:00Z</dcterms:created>
  <dcterms:modified xsi:type="dcterms:W3CDTF">2017-05-15T13:12:00Z</dcterms:modified>
</cp:coreProperties>
</file>